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CC" w:rsidRDefault="00394021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 w:rsidRPr="004E4894">
        <w:rPr>
          <w:rFonts w:eastAsiaTheme="minorHAnsi"/>
          <w:b/>
          <w:lang w:val="sq-AL"/>
        </w:rPr>
        <w:t>K</w:t>
      </w:r>
      <w:r w:rsidR="002B6567" w:rsidRPr="004E4894">
        <w:rPr>
          <w:rFonts w:eastAsiaTheme="minorHAnsi"/>
          <w:b/>
          <w:lang w:val="sq-AL"/>
        </w:rPr>
        <w:t>Ë</w:t>
      </w:r>
      <w:r w:rsidRPr="004E4894">
        <w:rPr>
          <w:rFonts w:eastAsiaTheme="minorHAnsi"/>
          <w:b/>
          <w:lang w:val="sq-AL"/>
        </w:rPr>
        <w:t>SHILLI</w:t>
      </w:r>
      <w:r w:rsidR="00FE4DAC">
        <w:rPr>
          <w:rFonts w:eastAsiaTheme="minorHAnsi"/>
          <w:b/>
          <w:lang w:val="sq-AL"/>
        </w:rPr>
        <w:t xml:space="preserve">  </w:t>
      </w:r>
      <w:r w:rsidRPr="004E4894">
        <w:rPr>
          <w:rFonts w:eastAsiaTheme="minorHAnsi"/>
          <w:b/>
          <w:lang w:val="sq-AL"/>
        </w:rPr>
        <w:t xml:space="preserve"> QARKUT </w:t>
      </w:r>
    </w:p>
    <w:p w:rsidR="00C26F61" w:rsidRPr="004E4894" w:rsidRDefault="002050CC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>
        <w:rPr>
          <w:rFonts w:eastAsiaTheme="minorHAnsi"/>
          <w:b/>
          <w:lang w:val="sq-AL"/>
        </w:rPr>
        <w:t xml:space="preserve">         </w:t>
      </w:r>
      <w:r w:rsidR="00394021" w:rsidRPr="004E4894">
        <w:rPr>
          <w:rFonts w:eastAsiaTheme="minorHAnsi"/>
          <w:b/>
          <w:lang w:val="sq-AL"/>
        </w:rPr>
        <w:t>DIB</w:t>
      </w:r>
      <w:r w:rsidR="002B6567" w:rsidRPr="004E4894">
        <w:rPr>
          <w:rFonts w:eastAsiaTheme="minorHAnsi"/>
          <w:b/>
          <w:lang w:val="sq-AL"/>
        </w:rPr>
        <w:t>Ë</w:t>
      </w:r>
      <w:r w:rsidR="00394021" w:rsidRPr="004E4894">
        <w:rPr>
          <w:rFonts w:eastAsiaTheme="minorHAnsi"/>
          <w:b/>
          <w:lang w:val="sq-AL"/>
        </w:rPr>
        <w:t>R</w:t>
      </w:r>
    </w:p>
    <w:tbl>
      <w:tblPr>
        <w:tblStyle w:val="TableGrid"/>
        <w:tblpPr w:leftFromText="180" w:rightFromText="180" w:vertAnchor="text" w:horzAnchor="margin" w:tblpY="67"/>
        <w:tblW w:w="5411" w:type="pct"/>
        <w:tblLook w:val="04A0" w:firstRow="1" w:lastRow="0" w:firstColumn="1" w:lastColumn="0" w:noHBand="0" w:noVBand="1"/>
      </w:tblPr>
      <w:tblGrid>
        <w:gridCol w:w="9534"/>
      </w:tblGrid>
      <w:tr w:rsidR="002050CC" w:rsidTr="002050CC">
        <w:trPr>
          <w:trHeight w:val="1854"/>
        </w:trPr>
        <w:tc>
          <w:tcPr>
            <w:tcW w:w="5000" w:type="pct"/>
          </w:tcPr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</w:p>
          <w:p w:rsidR="002050CC" w:rsidRPr="00FE4DAC" w:rsidRDefault="00D07236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  <w:r>
              <w:rPr>
                <w:rFonts w:eastAsiaTheme="minorHAnsi"/>
                <w:color w:val="0070C0"/>
                <w:lang w:val="sq-AL"/>
              </w:rPr>
              <w:t xml:space="preserve">NJOFTIM 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>P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3622F1">
              <w:rPr>
                <w:rFonts w:eastAsiaTheme="minorHAnsi"/>
                <w:color w:val="0070C0"/>
                <w:lang w:val="sq-AL"/>
              </w:rPr>
              <w:t xml:space="preserve">R </w:t>
            </w:r>
            <w:r>
              <w:rPr>
                <w:rFonts w:eastAsiaTheme="minorHAnsi"/>
                <w:color w:val="0070C0"/>
                <w:lang w:val="sq-AL"/>
              </w:rPr>
              <w:t>P</w:t>
            </w:r>
            <w:r w:rsidR="00236771">
              <w:rPr>
                <w:rFonts w:eastAsiaTheme="minorHAnsi"/>
                <w:color w:val="0070C0"/>
                <w:lang w:val="sq-AL"/>
              </w:rPr>
              <w:t>Ë</w:t>
            </w:r>
            <w:r>
              <w:rPr>
                <w:rFonts w:eastAsiaTheme="minorHAnsi"/>
                <w:color w:val="0070C0"/>
                <w:lang w:val="sq-AL"/>
              </w:rPr>
              <w:t>RFUNDIMIN E  AFATIT T</w:t>
            </w:r>
            <w:r w:rsidR="00236771">
              <w:rPr>
                <w:rFonts w:eastAsiaTheme="minorHAnsi"/>
                <w:color w:val="0070C0"/>
                <w:lang w:val="sq-AL"/>
              </w:rPr>
              <w:t>Ë</w:t>
            </w:r>
            <w:r>
              <w:rPr>
                <w:rFonts w:eastAsiaTheme="minorHAnsi"/>
                <w:color w:val="0070C0"/>
                <w:lang w:val="sq-AL"/>
              </w:rPr>
              <w:t xml:space="preserve"> APLIKIMIT P</w:t>
            </w:r>
            <w:r w:rsidR="00236771">
              <w:rPr>
                <w:rFonts w:eastAsiaTheme="minorHAnsi"/>
                <w:color w:val="0070C0"/>
                <w:lang w:val="sq-AL"/>
              </w:rPr>
              <w:t>Ë</w:t>
            </w:r>
            <w:r>
              <w:rPr>
                <w:rFonts w:eastAsiaTheme="minorHAnsi"/>
                <w:color w:val="0070C0"/>
                <w:lang w:val="sq-AL"/>
              </w:rPr>
              <w:t>R L</w:t>
            </w:r>
            <w:r w:rsidR="00236771">
              <w:rPr>
                <w:rFonts w:eastAsiaTheme="minorHAnsi"/>
                <w:color w:val="0070C0"/>
                <w:lang w:val="sq-AL"/>
              </w:rPr>
              <w:t>Ë</w:t>
            </w:r>
            <w:r>
              <w:rPr>
                <w:rFonts w:eastAsiaTheme="minorHAnsi"/>
                <w:color w:val="0070C0"/>
                <w:lang w:val="sq-AL"/>
              </w:rPr>
              <w:t>VIZJE PARALELE</w:t>
            </w:r>
            <w:r w:rsidR="006A7BF8">
              <w:rPr>
                <w:rFonts w:eastAsiaTheme="minorHAnsi"/>
                <w:color w:val="0070C0"/>
                <w:lang w:val="sq-AL"/>
              </w:rPr>
              <w:t xml:space="preserve"> 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>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 xml:space="preserve"> SH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>RBIMIN CIVIL 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 xml:space="preserve"> KATEGORIN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FC2BE9">
              <w:rPr>
                <w:rFonts w:eastAsiaTheme="minorHAnsi"/>
                <w:color w:val="0070C0"/>
                <w:lang w:val="sq-AL"/>
              </w:rPr>
              <w:t xml:space="preserve"> EKZEKUTIVE</w:t>
            </w:r>
          </w:p>
          <w:p w:rsidR="002050CC" w:rsidRDefault="003C1E35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 xml:space="preserve">                       </w:t>
            </w:r>
            <w:r w:rsidR="003622F1">
              <w:rPr>
                <w:rFonts w:eastAsiaTheme="minorHAnsi"/>
                <w:color w:val="0070C0"/>
                <w:lang w:val="sq-AL"/>
              </w:rPr>
              <w:t xml:space="preserve">                       (</w:t>
            </w:r>
            <w:r w:rsidR="003622F1" w:rsidRPr="003622F1">
              <w:rPr>
                <w:rFonts w:eastAsiaTheme="minorHAnsi"/>
                <w:b/>
                <w:i/>
                <w:color w:val="0070C0"/>
                <w:sz w:val="28"/>
                <w:szCs w:val="28"/>
                <w:lang w:val="sq-AL"/>
              </w:rPr>
              <w:t>Specialist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)</w:t>
            </w:r>
          </w:p>
        </w:tc>
      </w:tr>
    </w:tbl>
    <w:p w:rsidR="00D07236" w:rsidRPr="00C238B1" w:rsidRDefault="004E4894" w:rsidP="00C238B1">
      <w:pPr>
        <w:tabs>
          <w:tab w:val="left" w:pos="5712"/>
          <w:tab w:val="left" w:pos="8339"/>
        </w:tabs>
        <w:spacing w:line="276" w:lineRule="auto"/>
        <w:jc w:val="center"/>
        <w:rPr>
          <w:rFonts w:eastAsiaTheme="minorHAnsi"/>
          <w:b/>
          <w:sz w:val="22"/>
          <w:szCs w:val="22"/>
          <w:lang w:val="sq-AL"/>
        </w:rPr>
      </w:pPr>
      <w:r>
        <w:rPr>
          <w:rFonts w:eastAsiaTheme="minorHAnsi"/>
          <w:b/>
          <w:sz w:val="22"/>
          <w:szCs w:val="22"/>
          <w:lang w:val="sq-AL"/>
        </w:rPr>
        <w:t xml:space="preserve">     </w:t>
      </w:r>
    </w:p>
    <w:p w:rsidR="00C238B1" w:rsidRDefault="00C238B1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</w:t>
      </w:r>
    </w:p>
    <w:p w:rsidR="00C238B1" w:rsidRDefault="00C238B1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C238B1" w:rsidRDefault="00C238B1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D07236" w:rsidRDefault="00C238B1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</w:t>
      </w:r>
      <w:r w:rsidR="00F273C3">
        <w:rPr>
          <w:rFonts w:eastAsiaTheme="minorHAnsi"/>
          <w:lang w:val="sq-AL"/>
        </w:rPr>
        <w:t xml:space="preserve">  </w:t>
      </w:r>
      <w:r>
        <w:rPr>
          <w:rFonts w:eastAsiaTheme="minorHAnsi"/>
          <w:lang w:val="sq-AL"/>
        </w:rPr>
        <w:t xml:space="preserve"> </w:t>
      </w:r>
      <w:r w:rsidR="00C011B2">
        <w:rPr>
          <w:rFonts w:eastAsiaTheme="minorHAnsi"/>
          <w:lang w:val="sq-AL"/>
        </w:rPr>
        <w:t xml:space="preserve">Në zbatim te </w:t>
      </w:r>
      <w:r w:rsidR="00D07236">
        <w:rPr>
          <w:rFonts w:eastAsiaTheme="minorHAnsi"/>
          <w:lang w:val="sq-AL"/>
        </w:rPr>
        <w:t xml:space="preserve"> nenit 25 ,të</w:t>
      </w:r>
      <w:r w:rsidR="00F273C3">
        <w:rPr>
          <w:rFonts w:eastAsiaTheme="minorHAnsi"/>
          <w:lang w:val="sq-AL"/>
        </w:rPr>
        <w:t xml:space="preserve"> Ligjit nr. 152/2013 “N</w:t>
      </w:r>
      <w:r w:rsidR="009A5B6D">
        <w:rPr>
          <w:rFonts w:eastAsiaTheme="minorHAnsi"/>
          <w:lang w:val="sq-AL"/>
        </w:rPr>
        <w:t>ëpunësin civil” i ndryshua dhe pikës 5</w:t>
      </w:r>
      <w:r w:rsidR="00646A30">
        <w:rPr>
          <w:rFonts w:eastAsiaTheme="minorHAnsi"/>
          <w:lang w:val="sq-AL"/>
        </w:rPr>
        <w:t xml:space="preserve"> </w:t>
      </w:r>
      <w:r w:rsidR="00D07236">
        <w:rPr>
          <w:rFonts w:eastAsiaTheme="minorHAnsi"/>
          <w:lang w:val="sq-AL"/>
        </w:rPr>
        <w:t xml:space="preserve">të kreut </w:t>
      </w:r>
      <w:r w:rsidR="009A5B6D">
        <w:rPr>
          <w:rFonts w:eastAsiaTheme="minorHAnsi"/>
          <w:lang w:val="sq-AL"/>
        </w:rPr>
        <w:t xml:space="preserve">VII, </w:t>
      </w:r>
      <w:r w:rsidR="00D07236">
        <w:rPr>
          <w:rFonts w:eastAsiaTheme="minorHAnsi"/>
          <w:lang w:val="sq-AL"/>
        </w:rPr>
        <w:t>të</w:t>
      </w:r>
      <w:r w:rsidR="00F273C3">
        <w:rPr>
          <w:rFonts w:eastAsiaTheme="minorHAnsi"/>
          <w:lang w:val="sq-AL"/>
        </w:rPr>
        <w:t xml:space="preserve"> V.K.M. nr.</w:t>
      </w:r>
      <w:r w:rsidR="00D07236">
        <w:rPr>
          <w:rFonts w:eastAsiaTheme="minorHAnsi"/>
          <w:lang w:val="sq-AL"/>
        </w:rPr>
        <w:t xml:space="preserve"> 243,datë 18.03.2015</w:t>
      </w:r>
      <w:r w:rsidR="00646A30">
        <w:rPr>
          <w:rFonts w:eastAsiaTheme="minorHAnsi"/>
          <w:lang w:val="sq-AL"/>
        </w:rPr>
        <w:t xml:space="preserve">  “P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r pranimin,l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vizjen paralele,periudh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n e prov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s dhe emrimin n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 xml:space="preserve"> kategorin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 xml:space="preserve"> ekzekutive</w:t>
      </w:r>
      <w:r w:rsidR="009A5B6D">
        <w:rPr>
          <w:rFonts w:eastAsiaTheme="minorHAnsi"/>
          <w:lang w:val="sq-AL"/>
        </w:rPr>
        <w:t xml:space="preserve">”, </w:t>
      </w:r>
      <w:r w:rsidR="00D07236">
        <w:rPr>
          <w:rFonts w:eastAsiaTheme="minorHAnsi"/>
          <w:lang w:val="sq-AL"/>
        </w:rPr>
        <w:t xml:space="preserve">Njësia  Përgjegjëse prane Keshillit të Qarkut Dibër njofton  se procedurën e </w:t>
      </w:r>
      <w:r w:rsidR="00F273C3">
        <w:rPr>
          <w:rFonts w:eastAsiaTheme="minorHAnsi"/>
          <w:lang w:val="sq-AL"/>
        </w:rPr>
        <w:t xml:space="preserve"> levizjes paralele,</w:t>
      </w:r>
      <w:r w:rsidR="00D07236">
        <w:rPr>
          <w:rFonts w:eastAsiaTheme="minorHAnsi"/>
          <w:lang w:val="sq-AL"/>
        </w:rPr>
        <w:t xml:space="preserve"> në shërbimin civil për kategorinë  ekzekutive  ne pozicionin:</w:t>
      </w:r>
    </w:p>
    <w:p w:rsidR="00C238B1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</w:t>
      </w:r>
    </w:p>
    <w:p w:rsidR="009A5B6D" w:rsidRDefault="007D591B" w:rsidP="009A5B6D">
      <w:pPr>
        <w:tabs>
          <w:tab w:val="left" w:pos="4968"/>
        </w:tabs>
        <w:spacing w:after="160" w:line="276" w:lineRule="auto"/>
        <w:jc w:val="both"/>
        <w:rPr>
          <w:rFonts w:eastAsiaTheme="minorHAnsi"/>
          <w:b/>
          <w:i/>
          <w:sz w:val="28"/>
          <w:szCs w:val="28"/>
          <w:lang w:val="sq-AL"/>
        </w:rPr>
      </w:pPr>
      <w:r>
        <w:rPr>
          <w:rFonts w:eastAsiaTheme="minorHAnsi"/>
          <w:lang w:val="sq-AL"/>
        </w:rPr>
        <w:t xml:space="preserve">                  </w:t>
      </w:r>
      <w:r w:rsidR="00D07236">
        <w:rPr>
          <w:rFonts w:eastAsiaTheme="minorHAnsi"/>
          <w:lang w:val="sq-AL"/>
        </w:rPr>
        <w:t>-</w:t>
      </w:r>
      <w:r w:rsidR="009A5B6D">
        <w:rPr>
          <w:rFonts w:eastAsiaTheme="minorHAnsi"/>
          <w:lang w:val="sq-AL"/>
        </w:rPr>
        <w:t xml:space="preserve">     </w:t>
      </w:r>
      <w:r w:rsidR="009A5B6D">
        <w:rPr>
          <w:rFonts w:eastAsiaTheme="minorHAnsi"/>
          <w:b/>
          <w:i/>
          <w:sz w:val="28"/>
          <w:szCs w:val="28"/>
          <w:lang w:val="sq-AL"/>
        </w:rPr>
        <w:t xml:space="preserve">Specialist për  </w:t>
      </w:r>
      <w:r w:rsidR="009A5B6D">
        <w:rPr>
          <w:rFonts w:eastAsiaTheme="minorHAnsi"/>
          <w:b/>
          <w:i/>
          <w:sz w:val="28"/>
          <w:szCs w:val="28"/>
          <w:lang w:val="sq-AL"/>
        </w:rPr>
        <w:t>çë</w:t>
      </w:r>
      <w:r w:rsidR="009A5B6D">
        <w:rPr>
          <w:rFonts w:eastAsiaTheme="minorHAnsi"/>
          <w:b/>
          <w:i/>
          <w:sz w:val="28"/>
          <w:szCs w:val="28"/>
          <w:lang w:val="sq-AL"/>
        </w:rPr>
        <w:t>shtjet  e Infrastrukturës</w:t>
      </w:r>
      <w:r w:rsidR="00643BF0">
        <w:rPr>
          <w:rFonts w:eastAsiaTheme="minorHAnsi"/>
          <w:b/>
          <w:i/>
          <w:sz w:val="28"/>
          <w:szCs w:val="28"/>
          <w:lang w:val="sq-AL"/>
        </w:rPr>
        <w:t xml:space="preserve"> </w:t>
      </w:r>
      <w:r w:rsidR="009A5B6D">
        <w:rPr>
          <w:rFonts w:eastAsiaTheme="minorHAnsi"/>
          <w:b/>
          <w:i/>
          <w:sz w:val="28"/>
          <w:szCs w:val="28"/>
          <w:lang w:val="sq-AL"/>
        </w:rPr>
        <w:t>,</w:t>
      </w:r>
      <w:r w:rsidR="00643BF0">
        <w:rPr>
          <w:rFonts w:eastAsiaTheme="minorHAnsi"/>
          <w:b/>
          <w:i/>
          <w:sz w:val="28"/>
          <w:szCs w:val="28"/>
          <w:lang w:val="sq-AL"/>
        </w:rPr>
        <w:t xml:space="preserve"> </w:t>
      </w:r>
      <w:r w:rsidR="009A5B6D">
        <w:rPr>
          <w:rFonts w:eastAsiaTheme="minorHAnsi"/>
          <w:b/>
          <w:i/>
          <w:sz w:val="28"/>
          <w:szCs w:val="28"/>
          <w:lang w:val="sq-AL"/>
        </w:rPr>
        <w:t>Mjedisit dhe Projekteve</w:t>
      </w:r>
    </w:p>
    <w:p w:rsidR="00D07236" w:rsidRPr="009A5B6D" w:rsidRDefault="009A5B6D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i/>
          <w:sz w:val="28"/>
          <w:szCs w:val="28"/>
          <w:lang w:val="sq-AL"/>
        </w:rPr>
      </w:pPr>
      <w:r>
        <w:rPr>
          <w:rFonts w:eastAsiaTheme="minorHAnsi"/>
          <w:i/>
          <w:sz w:val="28"/>
          <w:szCs w:val="28"/>
          <w:lang w:val="sq-AL"/>
        </w:rPr>
        <w:t>pranë  Sektorit Juridik dhe Projekteve në Këshillin  e  Qarkut  Diber-Kategoria e pagë</w:t>
      </w:r>
      <w:r>
        <w:rPr>
          <w:rFonts w:eastAsiaTheme="minorHAnsi"/>
          <w:i/>
          <w:sz w:val="28"/>
          <w:szCs w:val="28"/>
          <w:lang w:val="sq-AL"/>
        </w:rPr>
        <w:t>s IV-</w:t>
      </w:r>
    </w:p>
    <w:p w:rsidR="00D07236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bookmarkStart w:id="0" w:name="_GoBack"/>
      <w:bookmarkEnd w:id="0"/>
    </w:p>
    <w:p w:rsidR="00D07236" w:rsidRDefault="00F273C3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K</w:t>
      </w:r>
      <w:r w:rsidR="00C238B1">
        <w:rPr>
          <w:rFonts w:eastAsiaTheme="minorHAnsi"/>
          <w:lang w:val="sq-AL"/>
        </w:rPr>
        <w:t xml:space="preserve">a  aplikuar </w:t>
      </w:r>
      <w:r w:rsidR="009A5B6D">
        <w:rPr>
          <w:rFonts w:eastAsiaTheme="minorHAnsi"/>
          <w:lang w:val="sq-AL"/>
        </w:rPr>
        <w:t xml:space="preserve"> një</w:t>
      </w:r>
      <w:r w:rsidR="00D07236">
        <w:rPr>
          <w:rFonts w:eastAsiaTheme="minorHAnsi"/>
          <w:lang w:val="sq-AL"/>
        </w:rPr>
        <w:t xml:space="preserve"> kandidat.</w:t>
      </w:r>
    </w:p>
    <w:p w:rsidR="00D07236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D07236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0B5CF3" w:rsidRDefault="000B5CF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30B0E" w:rsidRDefault="000B5CF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                                 Specialisti  i M.B.NJ.</w:t>
      </w:r>
    </w:p>
    <w:p w:rsidR="002F3444" w:rsidRDefault="005D1269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          </w:t>
      </w:r>
    </w:p>
    <w:p w:rsidR="008C22F6" w:rsidRPr="00F839A0" w:rsidRDefault="008C22F6" w:rsidP="00D53046">
      <w:pPr>
        <w:spacing w:line="276" w:lineRule="auto"/>
        <w:jc w:val="both"/>
        <w:rPr>
          <w:rFonts w:eastAsiaTheme="minorHAnsi"/>
          <w:lang w:val="sq-AL"/>
        </w:rPr>
      </w:pPr>
    </w:p>
    <w:p w:rsidR="002F3444" w:rsidRDefault="0048375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 w:rsidRPr="00F839A0">
        <w:rPr>
          <w:rFonts w:eastAsiaTheme="minorHAnsi"/>
          <w:lang w:val="sq-AL"/>
        </w:rPr>
        <w:t xml:space="preserve">                                              </w:t>
      </w:r>
      <w:r w:rsidR="00A75D19" w:rsidRPr="00F839A0">
        <w:rPr>
          <w:rFonts w:eastAsiaTheme="minorHAnsi"/>
          <w:lang w:val="sq-AL"/>
        </w:rPr>
        <w:t xml:space="preserve">                  </w:t>
      </w:r>
      <w:r w:rsidRPr="00F839A0">
        <w:rPr>
          <w:rFonts w:eastAsiaTheme="minorHAnsi"/>
          <w:lang w:val="sq-AL"/>
        </w:rPr>
        <w:t xml:space="preserve"> </w:t>
      </w:r>
      <w:r w:rsidR="004E4894" w:rsidRPr="00F839A0">
        <w:rPr>
          <w:rFonts w:eastAsiaTheme="minorHAnsi"/>
          <w:lang w:val="sq-AL"/>
        </w:rPr>
        <w:t xml:space="preserve">           </w:t>
      </w:r>
    </w:p>
    <w:p w:rsidR="002F3444" w:rsidRDefault="002F3444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839A0" w:rsidRPr="00F839A0" w:rsidRDefault="002F3444" w:rsidP="00F30B0E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ab/>
      </w:r>
    </w:p>
    <w:p w:rsidR="004C2C75" w:rsidRPr="004E4894" w:rsidRDefault="004C2C75" w:rsidP="00D53046">
      <w:pPr>
        <w:spacing w:line="276" w:lineRule="auto"/>
        <w:jc w:val="both"/>
      </w:pPr>
    </w:p>
    <w:sectPr w:rsidR="004C2C75" w:rsidRPr="004E4894" w:rsidSect="004E4894">
      <w:footerReference w:type="default" r:id="rId8"/>
      <w:pgSz w:w="11906" w:h="16838"/>
      <w:pgMar w:top="1440" w:right="164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D8" w:rsidRDefault="00F405D8" w:rsidP="004E4894">
      <w:r>
        <w:separator/>
      </w:r>
    </w:p>
  </w:endnote>
  <w:endnote w:type="continuationSeparator" w:id="0">
    <w:p w:rsidR="00F405D8" w:rsidRDefault="00F405D8" w:rsidP="004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94" w:rsidRDefault="004E4894" w:rsidP="004E4894">
    <w:pPr>
      <w:tabs>
        <w:tab w:val="left" w:pos="315"/>
      </w:tabs>
      <w:spacing w:line="276" w:lineRule="auto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</w:t>
    </w:r>
  </w:p>
  <w:p w:rsidR="004E4894" w:rsidRDefault="004E4894" w:rsidP="004E4894">
    <w:pPr>
      <w:pStyle w:val="Footer"/>
    </w:pPr>
    <w:proofErr w:type="spellStart"/>
    <w:r>
      <w:rPr>
        <w:b/>
        <w:bCs/>
        <w:sz w:val="20"/>
      </w:rPr>
      <w:t>Adresa</w:t>
    </w:r>
    <w:proofErr w:type="spellEnd"/>
    <w:r>
      <w:rPr>
        <w:b/>
        <w:bCs/>
        <w:sz w:val="20"/>
      </w:rPr>
      <w:t xml:space="preserve"> : </w:t>
    </w:r>
    <w:proofErr w:type="spellStart"/>
    <w:r>
      <w:rPr>
        <w:b/>
        <w:bCs/>
        <w:sz w:val="20"/>
      </w:rPr>
      <w:t>Bulevardi</w:t>
    </w:r>
    <w:proofErr w:type="spellEnd"/>
    <w:r>
      <w:rPr>
        <w:b/>
        <w:bCs/>
        <w:sz w:val="20"/>
      </w:rPr>
      <w:t xml:space="preserve"> ”</w:t>
    </w:r>
    <w:proofErr w:type="spellStart"/>
    <w:r>
      <w:rPr>
        <w:b/>
        <w:bCs/>
        <w:sz w:val="20"/>
      </w:rPr>
      <w:t>Elez</w:t>
    </w:r>
    <w:proofErr w:type="spellEnd"/>
    <w:r>
      <w:rPr>
        <w:b/>
        <w:bCs/>
        <w:sz w:val="20"/>
      </w:rPr>
      <w:t xml:space="preserve"> </w:t>
    </w:r>
    <w:proofErr w:type="spellStart"/>
    <w:r>
      <w:rPr>
        <w:b/>
        <w:bCs/>
        <w:sz w:val="20"/>
      </w:rPr>
      <w:t>Isufi</w:t>
    </w:r>
    <w:proofErr w:type="spellEnd"/>
    <w:r>
      <w:rPr>
        <w:b/>
        <w:bCs/>
        <w:sz w:val="20"/>
      </w:rPr>
      <w:t xml:space="preserve">” </w:t>
    </w:r>
    <w:proofErr w:type="spellStart"/>
    <w:r>
      <w:rPr>
        <w:b/>
        <w:bCs/>
        <w:sz w:val="20"/>
      </w:rPr>
      <w:t>Peshkopi</w:t>
    </w:r>
    <w:proofErr w:type="spellEnd"/>
    <w:r>
      <w:rPr>
        <w:b/>
        <w:bCs/>
        <w:sz w:val="20"/>
      </w:rPr>
      <w:t>,  Tel &amp; Fax ++355(0) 218 223 24 www</w:t>
    </w:r>
    <w:hyperlink r:id="rId1" w:history="1">
      <w:r>
        <w:rPr>
          <w:rStyle w:val="Hyperlink"/>
          <w:rFonts w:eastAsia="Arial Unicode MS"/>
          <w:b/>
          <w:bCs/>
          <w:sz w:val="20"/>
        </w:rPr>
        <w:t>.qarkudiber.gov.al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D8" w:rsidRDefault="00F405D8" w:rsidP="004E4894">
      <w:r>
        <w:separator/>
      </w:r>
    </w:p>
  </w:footnote>
  <w:footnote w:type="continuationSeparator" w:id="0">
    <w:p w:rsidR="00F405D8" w:rsidRDefault="00F405D8" w:rsidP="004E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E"/>
    <w:multiLevelType w:val="hybridMultilevel"/>
    <w:tmpl w:val="40AEA630"/>
    <w:lvl w:ilvl="0" w:tplc="11880020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F"/>
    <w:rsid w:val="00001913"/>
    <w:rsid w:val="00004485"/>
    <w:rsid w:val="00016092"/>
    <w:rsid w:val="00035775"/>
    <w:rsid w:val="00047EC7"/>
    <w:rsid w:val="00087CAF"/>
    <w:rsid w:val="000A7FB7"/>
    <w:rsid w:val="000B2113"/>
    <w:rsid w:val="000B2320"/>
    <w:rsid w:val="000B5CF3"/>
    <w:rsid w:val="000E5566"/>
    <w:rsid w:val="000F565F"/>
    <w:rsid w:val="001106D5"/>
    <w:rsid w:val="00117CB5"/>
    <w:rsid w:val="00143F97"/>
    <w:rsid w:val="00151126"/>
    <w:rsid w:val="00167BDE"/>
    <w:rsid w:val="001800CB"/>
    <w:rsid w:val="0018569D"/>
    <w:rsid w:val="001B0658"/>
    <w:rsid w:val="001C0EBE"/>
    <w:rsid w:val="001C5E60"/>
    <w:rsid w:val="001D0493"/>
    <w:rsid w:val="001F00C4"/>
    <w:rsid w:val="00202B86"/>
    <w:rsid w:val="002050CC"/>
    <w:rsid w:val="00236771"/>
    <w:rsid w:val="00253DB6"/>
    <w:rsid w:val="00254260"/>
    <w:rsid w:val="00255F41"/>
    <w:rsid w:val="002814A3"/>
    <w:rsid w:val="00290253"/>
    <w:rsid w:val="002B3D09"/>
    <w:rsid w:val="002B6567"/>
    <w:rsid w:val="002C4E8D"/>
    <w:rsid w:val="002E3B28"/>
    <w:rsid w:val="002F3444"/>
    <w:rsid w:val="00321E04"/>
    <w:rsid w:val="00331EE8"/>
    <w:rsid w:val="00335830"/>
    <w:rsid w:val="003622F1"/>
    <w:rsid w:val="003706A8"/>
    <w:rsid w:val="00394021"/>
    <w:rsid w:val="003C1E35"/>
    <w:rsid w:val="003D670F"/>
    <w:rsid w:val="003E3F86"/>
    <w:rsid w:val="003F31F1"/>
    <w:rsid w:val="00415740"/>
    <w:rsid w:val="004218E6"/>
    <w:rsid w:val="004376B5"/>
    <w:rsid w:val="004536C9"/>
    <w:rsid w:val="00475B92"/>
    <w:rsid w:val="00476E12"/>
    <w:rsid w:val="00483753"/>
    <w:rsid w:val="00490148"/>
    <w:rsid w:val="004966E8"/>
    <w:rsid w:val="004C2C75"/>
    <w:rsid w:val="004D12FF"/>
    <w:rsid w:val="004E0BDD"/>
    <w:rsid w:val="004E2B9A"/>
    <w:rsid w:val="004E4894"/>
    <w:rsid w:val="004F4C68"/>
    <w:rsid w:val="005313F3"/>
    <w:rsid w:val="00532A4A"/>
    <w:rsid w:val="00552AD0"/>
    <w:rsid w:val="00561BF6"/>
    <w:rsid w:val="00581042"/>
    <w:rsid w:val="005926E3"/>
    <w:rsid w:val="00596BE7"/>
    <w:rsid w:val="005B7F0E"/>
    <w:rsid w:val="005C0418"/>
    <w:rsid w:val="005D1269"/>
    <w:rsid w:val="005D3377"/>
    <w:rsid w:val="005E2E8E"/>
    <w:rsid w:val="00622CEA"/>
    <w:rsid w:val="00627590"/>
    <w:rsid w:val="00631BFC"/>
    <w:rsid w:val="00643BF0"/>
    <w:rsid w:val="00646A30"/>
    <w:rsid w:val="00660C35"/>
    <w:rsid w:val="006A5EE4"/>
    <w:rsid w:val="006A7407"/>
    <w:rsid w:val="006A7BF8"/>
    <w:rsid w:val="006C2CD0"/>
    <w:rsid w:val="006F7CBC"/>
    <w:rsid w:val="00700BAF"/>
    <w:rsid w:val="00715FB5"/>
    <w:rsid w:val="007338A0"/>
    <w:rsid w:val="00747C06"/>
    <w:rsid w:val="00762AE0"/>
    <w:rsid w:val="00797BE9"/>
    <w:rsid w:val="007D132E"/>
    <w:rsid w:val="007D4C33"/>
    <w:rsid w:val="007D591B"/>
    <w:rsid w:val="007F41D0"/>
    <w:rsid w:val="00820255"/>
    <w:rsid w:val="008210D4"/>
    <w:rsid w:val="0083133E"/>
    <w:rsid w:val="0083797D"/>
    <w:rsid w:val="008413B9"/>
    <w:rsid w:val="0084391B"/>
    <w:rsid w:val="00886A55"/>
    <w:rsid w:val="00886FA2"/>
    <w:rsid w:val="008877CC"/>
    <w:rsid w:val="008B1D64"/>
    <w:rsid w:val="008C11AF"/>
    <w:rsid w:val="008C22F6"/>
    <w:rsid w:val="008D43F3"/>
    <w:rsid w:val="00906602"/>
    <w:rsid w:val="00915629"/>
    <w:rsid w:val="00921347"/>
    <w:rsid w:val="009642B9"/>
    <w:rsid w:val="009A5B6D"/>
    <w:rsid w:val="00A371E2"/>
    <w:rsid w:val="00A42DD8"/>
    <w:rsid w:val="00A75D19"/>
    <w:rsid w:val="00AA76E8"/>
    <w:rsid w:val="00AB1E1A"/>
    <w:rsid w:val="00AB50C1"/>
    <w:rsid w:val="00AB7092"/>
    <w:rsid w:val="00AC1803"/>
    <w:rsid w:val="00AC5FDD"/>
    <w:rsid w:val="00AF7467"/>
    <w:rsid w:val="00B2773F"/>
    <w:rsid w:val="00B53732"/>
    <w:rsid w:val="00B70902"/>
    <w:rsid w:val="00B94AB3"/>
    <w:rsid w:val="00B9576C"/>
    <w:rsid w:val="00BB4CCF"/>
    <w:rsid w:val="00BB79DA"/>
    <w:rsid w:val="00BC188D"/>
    <w:rsid w:val="00BF48C7"/>
    <w:rsid w:val="00C011B2"/>
    <w:rsid w:val="00C15D4D"/>
    <w:rsid w:val="00C238B1"/>
    <w:rsid w:val="00C26600"/>
    <w:rsid w:val="00C26F61"/>
    <w:rsid w:val="00C408FB"/>
    <w:rsid w:val="00C44561"/>
    <w:rsid w:val="00C45044"/>
    <w:rsid w:val="00C657EF"/>
    <w:rsid w:val="00CA1CAE"/>
    <w:rsid w:val="00CE4832"/>
    <w:rsid w:val="00CF7BDC"/>
    <w:rsid w:val="00D07236"/>
    <w:rsid w:val="00D21CE6"/>
    <w:rsid w:val="00D32923"/>
    <w:rsid w:val="00D44D84"/>
    <w:rsid w:val="00D53046"/>
    <w:rsid w:val="00D802BB"/>
    <w:rsid w:val="00DB525B"/>
    <w:rsid w:val="00DD7514"/>
    <w:rsid w:val="00DF7217"/>
    <w:rsid w:val="00E053A0"/>
    <w:rsid w:val="00E22361"/>
    <w:rsid w:val="00E53371"/>
    <w:rsid w:val="00E5547E"/>
    <w:rsid w:val="00E8588C"/>
    <w:rsid w:val="00E9539F"/>
    <w:rsid w:val="00EA0132"/>
    <w:rsid w:val="00EA4E90"/>
    <w:rsid w:val="00EB1C01"/>
    <w:rsid w:val="00EB3448"/>
    <w:rsid w:val="00ED2D85"/>
    <w:rsid w:val="00ED5D97"/>
    <w:rsid w:val="00F13443"/>
    <w:rsid w:val="00F273C3"/>
    <w:rsid w:val="00F30B0E"/>
    <w:rsid w:val="00F37DE3"/>
    <w:rsid w:val="00F405D8"/>
    <w:rsid w:val="00F543D6"/>
    <w:rsid w:val="00F610B5"/>
    <w:rsid w:val="00F73157"/>
    <w:rsid w:val="00F839A0"/>
    <w:rsid w:val="00F96E86"/>
    <w:rsid w:val="00FA2505"/>
    <w:rsid w:val="00FC2BE9"/>
    <w:rsid w:val="00FC6CA1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0E2E"/>
  <w15:docId w15:val="{E341B0ED-5AEA-492B-B73A-9960403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448"/>
    <w:pPr>
      <w:spacing w:before="100" w:beforeAutospacing="1" w:after="100" w:afterAutospacing="1"/>
    </w:pPr>
    <w:rPr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0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B65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5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E8588C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dib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7199-49B3-4368-859A-0E0C95C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2021-01-08T10:24:00Z</cp:lastPrinted>
  <dcterms:created xsi:type="dcterms:W3CDTF">2021-02-08T08:24:00Z</dcterms:created>
  <dcterms:modified xsi:type="dcterms:W3CDTF">2021-02-08T10:42:00Z</dcterms:modified>
</cp:coreProperties>
</file>